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83" w:rsidRPr="003C5861" w:rsidRDefault="00975083" w:rsidP="00975083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6121CD">
        <w:rPr>
          <w:i/>
          <w:color w:val="000000" w:themeColor="text1"/>
          <w:sz w:val="28"/>
          <w:szCs w:val="28"/>
          <w:lang w:eastAsia="ru-RU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6121CD">
        <w:rPr>
          <w:i/>
          <w:color w:val="000000" w:themeColor="text1"/>
          <w:sz w:val="28"/>
          <w:szCs w:val="28"/>
          <w:lang w:eastAsia="ru-RU"/>
        </w:rPr>
        <w:t>Ишпарсово</w:t>
      </w:r>
      <w:proofErr w:type="spellEnd"/>
      <w:r w:rsidRPr="006121CD">
        <w:rPr>
          <w:i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6121CD">
        <w:rPr>
          <w:i/>
          <w:color w:val="000000" w:themeColor="text1"/>
          <w:sz w:val="28"/>
          <w:szCs w:val="28"/>
          <w:lang w:eastAsia="ru-RU"/>
        </w:rPr>
        <w:t>Стерлитамакский</w:t>
      </w:r>
      <w:proofErr w:type="spellEnd"/>
      <w:r w:rsidRPr="006121CD">
        <w:rPr>
          <w:i/>
          <w:color w:val="000000" w:themeColor="text1"/>
          <w:sz w:val="28"/>
          <w:szCs w:val="28"/>
          <w:lang w:eastAsia="ru-RU"/>
        </w:rPr>
        <w:t xml:space="preserve"> район Республики Башкортостан</w:t>
      </w:r>
    </w:p>
    <w:p w:rsidR="00975083" w:rsidRPr="00815419" w:rsidRDefault="00975083" w:rsidP="00975083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i/>
          <w:color w:val="000000" w:themeColor="text1"/>
          <w:sz w:val="28"/>
          <w:szCs w:val="28"/>
          <w:lang w:eastAsia="ru-RU"/>
        </w:rPr>
      </w:pPr>
    </w:p>
    <w:p w:rsidR="00975083" w:rsidRPr="00815419" w:rsidRDefault="00975083" w:rsidP="0097508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5419">
        <w:rPr>
          <w:sz w:val="28"/>
          <w:szCs w:val="28"/>
          <w:lang w:eastAsia="ru-RU"/>
        </w:rPr>
        <w:t xml:space="preserve">Общий итоговый балл по учреждению составил: </w:t>
      </w:r>
      <w:r>
        <w:rPr>
          <w:sz w:val="28"/>
          <w:szCs w:val="28"/>
          <w:lang w:eastAsia="ru-RU"/>
        </w:rPr>
        <w:t>423,9</w:t>
      </w:r>
      <w:r w:rsidRPr="00815419">
        <w:rPr>
          <w:sz w:val="28"/>
          <w:szCs w:val="28"/>
          <w:lang w:eastAsia="ru-RU"/>
        </w:rPr>
        <w:t xml:space="preserve">. </w:t>
      </w:r>
    </w:p>
    <w:p w:rsidR="00975083" w:rsidRPr="00815419" w:rsidRDefault="00975083" w:rsidP="00975083">
      <w:pPr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color w:val="000000" w:themeColor="text1"/>
          <w:szCs w:val="26"/>
          <w:lang w:eastAsia="ru-RU"/>
        </w:rPr>
      </w:pPr>
    </w:p>
    <w:p w:rsidR="00975083" w:rsidRPr="00815419" w:rsidRDefault="00975083" w:rsidP="00975083">
      <w:pPr>
        <w:tabs>
          <w:tab w:val="left" w:pos="1134"/>
        </w:tabs>
        <w:ind w:firstLine="709"/>
        <w:rPr>
          <w:b/>
          <w:color w:val="000000" w:themeColor="text1"/>
          <w:sz w:val="28"/>
          <w:szCs w:val="28"/>
          <w:lang w:eastAsia="ru-RU"/>
        </w:rPr>
      </w:pPr>
      <w:r w:rsidRPr="00815419">
        <w:rPr>
          <w:b/>
          <w:color w:val="000000" w:themeColor="text1"/>
          <w:sz w:val="28"/>
          <w:szCs w:val="28"/>
          <w:lang w:eastAsia="ru-RU"/>
        </w:rPr>
        <w:t>Итоговые баллы в разрезе критериев оценки:</w:t>
      </w: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Критерий</w:t>
            </w:r>
          </w:p>
        </w:tc>
        <w:tc>
          <w:tcPr>
            <w:tcW w:w="4673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Балл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1) «Открытость и доступность информации об организации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suppressAutoHyphens w:val="0"/>
              <w:ind w:firstLine="709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84,5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2)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96,1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3) «Доступность услуг для инвалидов»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4) «Доброжелательность, вежливость работников организаций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97,1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5) «Удовлетворенность условиями оказания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94,2</w:t>
            </w:r>
          </w:p>
        </w:tc>
      </w:tr>
      <w:tr w:rsidR="00975083" w:rsidRPr="00DC7E2C" w:rsidTr="002A0B5F">
        <w:tc>
          <w:tcPr>
            <w:tcW w:w="4672" w:type="dxa"/>
          </w:tcPr>
          <w:p w:rsidR="00975083" w:rsidRPr="00DC7E2C" w:rsidRDefault="00975083" w:rsidP="002A0B5F">
            <w:pPr>
              <w:tabs>
                <w:tab w:val="left" w:pos="1134"/>
              </w:tabs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 xml:space="preserve">Общий балл: 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975083" w:rsidRPr="00DC7E2C" w:rsidRDefault="00975083" w:rsidP="002A0B5F">
            <w:pPr>
              <w:tabs>
                <w:tab w:val="left" w:pos="1134"/>
              </w:tabs>
              <w:ind w:firstLine="709"/>
              <w:jc w:val="center"/>
              <w:rPr>
                <w:color w:val="000000" w:themeColor="text1"/>
                <w:lang w:eastAsia="ru-RU"/>
              </w:rPr>
            </w:pPr>
            <w:r>
              <w:rPr>
                <w:b/>
                <w:bCs/>
                <w:color w:val="FF0000"/>
              </w:rPr>
              <w:t>423,9</w:t>
            </w:r>
          </w:p>
        </w:tc>
      </w:tr>
    </w:tbl>
    <w:p w:rsidR="00975083" w:rsidRPr="00766ECB" w:rsidRDefault="00975083" w:rsidP="00975083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975083" w:rsidRPr="00F25683" w:rsidRDefault="00975083" w:rsidP="0097508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F25683">
        <w:rPr>
          <w:sz w:val="28"/>
          <w:szCs w:val="28"/>
        </w:rPr>
        <w:t>По результатам наблюдения экспертной группы были сформулированы следующие рекомендации:</w:t>
      </w:r>
    </w:p>
    <w:p w:rsidR="00975083" w:rsidRPr="00E45E92" w:rsidRDefault="00975083" w:rsidP="00975083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5E92">
        <w:rPr>
          <w:sz w:val="28"/>
          <w:szCs w:val="28"/>
        </w:rPr>
        <w:t>Разместить на информационном стенде учреждения информацию в соответствии с требованиями нормативных актов.</w:t>
      </w:r>
    </w:p>
    <w:p w:rsidR="00975083" w:rsidRPr="00236FB7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6"/>
          <w:lang w:eastAsia="ru-RU"/>
        </w:rPr>
      </w:pPr>
      <w:r w:rsidRPr="00E45E92">
        <w:rPr>
          <w:sz w:val="28"/>
          <w:szCs w:val="28"/>
        </w:rPr>
        <w:t>Оборудовать учреждение в полном объеме элементами доступной среды для инвалидов</w:t>
      </w:r>
      <w:r>
        <w:rPr>
          <w:sz w:val="28"/>
          <w:szCs w:val="28"/>
        </w:rPr>
        <w:t>.</w:t>
      </w:r>
    </w:p>
    <w:p w:rsidR="00975083" w:rsidRPr="00EB607C" w:rsidRDefault="00975083" w:rsidP="00975083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EB607C">
        <w:rPr>
          <w:sz w:val="28"/>
          <w:szCs w:val="28"/>
        </w:rPr>
        <w:t>По результатам анкетирования получателями услуг были даны следующие рекомендации: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 xml:space="preserve">Улучшить качество и скорость </w:t>
      </w:r>
      <w:proofErr w:type="spellStart"/>
      <w:r w:rsidRPr="0079161B">
        <w:rPr>
          <w:sz w:val="28"/>
          <w:szCs w:val="28"/>
        </w:rPr>
        <w:t>интернет-соединения</w:t>
      </w:r>
      <w:proofErr w:type="spellEnd"/>
      <w:r w:rsidRPr="0079161B">
        <w:rPr>
          <w:sz w:val="28"/>
          <w:szCs w:val="28"/>
        </w:rPr>
        <w:t xml:space="preserve">. 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>Сделать более доступную стоимость питания в столовой учреждения.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 xml:space="preserve">Снизить нагрузку на учеников. 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>Оборудовать закрытый гардероб для верхней одежды.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>Организовать большее количество внеклассных занятий, спортивных секций.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lastRenderedPageBreak/>
        <w:t>Произвести косметический ремонт фасада учреждения пришкольной территории.</w:t>
      </w:r>
    </w:p>
    <w:p w:rsidR="00975083" w:rsidRPr="0079161B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>Улучшить материально-техническую базу учреждения: приобрести обновить технику, приобрести новые компьютеры.</w:t>
      </w:r>
    </w:p>
    <w:p w:rsidR="00975083" w:rsidRDefault="00975083" w:rsidP="00975083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9161B">
        <w:rPr>
          <w:sz w:val="28"/>
          <w:szCs w:val="28"/>
        </w:rPr>
        <w:t>Обновить педагогический состав - отдавать предпочте</w:t>
      </w:r>
      <w:r>
        <w:rPr>
          <w:sz w:val="28"/>
          <w:szCs w:val="28"/>
        </w:rPr>
        <w:t>ние более молодым педагогам.</w:t>
      </w:r>
    </w:p>
    <w:p w:rsidR="00975083" w:rsidRPr="00C3355B" w:rsidRDefault="00975083" w:rsidP="00975083">
      <w:pPr>
        <w:pStyle w:val="a3"/>
        <w:tabs>
          <w:tab w:val="left" w:pos="709"/>
          <w:tab w:val="left" w:pos="851"/>
        </w:tabs>
        <w:spacing w:line="360" w:lineRule="auto"/>
        <w:ind w:left="709"/>
        <w:jc w:val="both"/>
        <w:rPr>
          <w:sz w:val="28"/>
          <w:szCs w:val="28"/>
        </w:rPr>
      </w:pPr>
    </w:p>
    <w:p w:rsidR="00266165" w:rsidRDefault="00266165"/>
    <w:sectPr w:rsidR="00266165" w:rsidSect="0026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265F8"/>
    <w:multiLevelType w:val="hybridMultilevel"/>
    <w:tmpl w:val="38D83592"/>
    <w:lvl w:ilvl="0" w:tplc="E92AB5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1E2A4C"/>
    <w:multiLevelType w:val="hybridMultilevel"/>
    <w:tmpl w:val="26C25A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5083"/>
    <w:rsid w:val="000539BF"/>
    <w:rsid w:val="00266165"/>
    <w:rsid w:val="005C71C7"/>
    <w:rsid w:val="00975083"/>
    <w:rsid w:val="00AB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qFormat/>
    <w:rsid w:val="00975083"/>
    <w:pPr>
      <w:ind w:left="720"/>
    </w:pPr>
    <w:rPr>
      <w:szCs w:val="20"/>
    </w:rPr>
  </w:style>
  <w:style w:type="table" w:customStyle="1" w:styleId="1">
    <w:name w:val="Сетка таблицы1"/>
    <w:uiPriority w:val="99"/>
    <w:rsid w:val="0097508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locked/>
    <w:rsid w:val="0097508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РЦПИ_МВ</dc:creator>
  <cp:keywords/>
  <dc:description/>
  <cp:lastModifiedBy>РЦПИ_МВ</cp:lastModifiedBy>
  <cp:revision>2</cp:revision>
  <dcterms:created xsi:type="dcterms:W3CDTF">2020-10-27T04:28:00Z</dcterms:created>
  <dcterms:modified xsi:type="dcterms:W3CDTF">2020-10-27T04:28:00Z</dcterms:modified>
</cp:coreProperties>
</file>